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DC" w:rsidRPr="00473541" w:rsidRDefault="00B01ADC" w:rsidP="00B01ADC">
      <w:pPr>
        <w:pStyle w:val="2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473541">
        <w:rPr>
          <w:rFonts w:ascii="Calibri" w:hAnsi="Calibri" w:cs="Calibri"/>
          <w:sz w:val="24"/>
          <w:szCs w:val="24"/>
        </w:rPr>
        <w:t>Как аннулировать ошибочно обслуженный заказ?</w:t>
      </w:r>
    </w:p>
    <w:p w:rsidR="00B01ADC" w:rsidRDefault="00B01ADC" w:rsidP="00B01ADC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</w:p>
    <w:p w:rsidR="00B01ADC" w:rsidRDefault="00B01ADC" w:rsidP="00B01ADC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 w:rsidRPr="00473541">
        <w:rPr>
          <w:rFonts w:ascii="Calibri" w:hAnsi="Calibri" w:cs="Calibri"/>
          <w:szCs w:val="24"/>
        </w:rPr>
        <w:t xml:space="preserve">Ошибочно обслуженный заказ можно аннулировать следующим образом: </w:t>
      </w:r>
    </w:p>
    <w:p w:rsidR="00B01ADC" w:rsidRDefault="00B01ADC" w:rsidP="00B01ADC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1) </w:t>
      </w:r>
      <w:r w:rsidRPr="00473541">
        <w:rPr>
          <w:rFonts w:ascii="Calibri" w:hAnsi="Calibri" w:cs="Calibri"/>
          <w:szCs w:val="24"/>
        </w:rPr>
        <w:t>Запустит</w:t>
      </w:r>
      <w:bookmarkStart w:id="0" w:name="_GoBack"/>
      <w:bookmarkEnd w:id="0"/>
      <w:r w:rsidRPr="00473541">
        <w:rPr>
          <w:rFonts w:ascii="Calibri" w:hAnsi="Calibri" w:cs="Calibri"/>
          <w:szCs w:val="24"/>
        </w:rPr>
        <w:t xml:space="preserve">ь опцию главного меню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Представитель</w:t>
      </w:r>
      <w:r>
        <w:rPr>
          <w:rFonts w:ascii="Calibri" w:hAnsi="Calibri" w:cs="Calibri"/>
          <w:szCs w:val="24"/>
        </w:rPr>
        <w:t>»</w:t>
      </w:r>
      <w:r w:rsidRPr="00473541">
        <w:rPr>
          <w:rFonts w:ascii="Calibri" w:hAnsi="Calibri" w:cs="Calibri"/>
          <w:szCs w:val="24"/>
        </w:rPr>
        <w:t xml:space="preserve"> -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База заказов</w:t>
      </w:r>
      <w:r>
        <w:rPr>
          <w:rFonts w:ascii="Calibri" w:hAnsi="Calibri" w:cs="Calibri"/>
          <w:szCs w:val="24"/>
        </w:rPr>
        <w:t>»</w:t>
      </w:r>
      <w:r w:rsidRPr="00473541">
        <w:rPr>
          <w:rFonts w:ascii="Calibri" w:hAnsi="Calibri" w:cs="Calibri"/>
          <w:szCs w:val="24"/>
        </w:rPr>
        <w:t xml:space="preserve">. </w:t>
      </w:r>
    </w:p>
    <w:p w:rsidR="00B01ADC" w:rsidRDefault="00B01ADC" w:rsidP="00B01ADC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2) </w:t>
      </w:r>
      <w:r w:rsidRPr="00473541">
        <w:rPr>
          <w:rFonts w:ascii="Calibri" w:hAnsi="Calibri" w:cs="Calibri"/>
          <w:szCs w:val="24"/>
        </w:rPr>
        <w:t xml:space="preserve">Выбрать пункт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Заказы</w:t>
      </w:r>
      <w:r>
        <w:rPr>
          <w:rFonts w:ascii="Calibri" w:hAnsi="Calibri" w:cs="Calibri"/>
          <w:szCs w:val="24"/>
        </w:rPr>
        <w:t>» - «</w:t>
      </w:r>
      <w:r w:rsidRPr="00473541">
        <w:rPr>
          <w:rFonts w:ascii="Calibri" w:hAnsi="Calibri" w:cs="Calibri"/>
          <w:szCs w:val="24"/>
        </w:rPr>
        <w:t>Выб</w:t>
      </w:r>
      <w:r>
        <w:rPr>
          <w:rFonts w:ascii="Calibri" w:hAnsi="Calibri" w:cs="Calibri"/>
          <w:szCs w:val="24"/>
        </w:rPr>
        <w:t>ор по представителю»</w:t>
      </w:r>
      <w:r w:rsidRPr="00473541">
        <w:rPr>
          <w:rFonts w:ascii="Calibri" w:hAnsi="Calibri" w:cs="Calibri"/>
          <w:szCs w:val="24"/>
        </w:rPr>
        <w:t xml:space="preserve">, в строке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Личный №</w:t>
      </w:r>
      <w:r>
        <w:rPr>
          <w:rFonts w:ascii="Calibri" w:hAnsi="Calibri" w:cs="Calibri"/>
          <w:szCs w:val="24"/>
        </w:rPr>
        <w:t>»</w:t>
      </w:r>
      <w:r w:rsidRPr="00473541">
        <w:rPr>
          <w:rFonts w:ascii="Calibri" w:hAnsi="Calibri" w:cs="Calibri"/>
          <w:szCs w:val="24"/>
        </w:rPr>
        <w:t xml:space="preserve"> указать личный номер представителя, нажать кнопку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После выбора нажать</w:t>
      </w:r>
      <w:r>
        <w:rPr>
          <w:rFonts w:ascii="Calibri" w:hAnsi="Calibri" w:cs="Calibri"/>
          <w:szCs w:val="24"/>
        </w:rPr>
        <w:t xml:space="preserve"> здесь»</w:t>
      </w:r>
      <w:r w:rsidRPr="00473541">
        <w:rPr>
          <w:rFonts w:ascii="Calibri" w:hAnsi="Calibri" w:cs="Calibri"/>
          <w:szCs w:val="24"/>
        </w:rPr>
        <w:t>.</w:t>
      </w:r>
    </w:p>
    <w:p w:rsidR="00B01ADC" w:rsidRPr="00473541" w:rsidRDefault="00B01ADC" w:rsidP="00B01ADC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noProof/>
        </w:rPr>
        <w:drawing>
          <wp:inline distT="0" distB="0" distL="0" distR="0">
            <wp:extent cx="3086735" cy="2691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DC" w:rsidRDefault="00B01ADC" w:rsidP="00B01ADC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3) </w:t>
      </w:r>
      <w:proofErr w:type="gramStart"/>
      <w:r w:rsidRPr="00473541">
        <w:rPr>
          <w:rFonts w:ascii="Calibri" w:hAnsi="Calibri" w:cs="Calibri"/>
          <w:szCs w:val="24"/>
        </w:rPr>
        <w:t>В</w:t>
      </w:r>
      <w:proofErr w:type="gramEnd"/>
      <w:r w:rsidRPr="00473541">
        <w:rPr>
          <w:rFonts w:ascii="Calibri" w:hAnsi="Calibri" w:cs="Calibri"/>
          <w:szCs w:val="24"/>
        </w:rPr>
        <w:t xml:space="preserve"> появившейся таблице заказов выбрать заказ, который необходимо удалить (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кликнуть по строке с нужным заказом), вызвать контекстное меню (правая клавиша «мышки»</w:t>
      </w:r>
      <w:r>
        <w:rPr>
          <w:rFonts w:ascii="Calibri" w:hAnsi="Calibri" w:cs="Calibri"/>
          <w:szCs w:val="24"/>
        </w:rPr>
        <w:t>)</w:t>
      </w:r>
      <w:r w:rsidRPr="00473541">
        <w:rPr>
          <w:rFonts w:ascii="Calibri" w:hAnsi="Calibri" w:cs="Calibri"/>
          <w:szCs w:val="24"/>
        </w:rPr>
        <w:t xml:space="preserve">, выбрать пункт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Удалить заказ</w:t>
      </w:r>
      <w:r>
        <w:rPr>
          <w:rFonts w:ascii="Calibri" w:hAnsi="Calibri" w:cs="Calibri"/>
          <w:szCs w:val="24"/>
        </w:rPr>
        <w:t>»</w:t>
      </w:r>
      <w:r w:rsidRPr="00473541">
        <w:rPr>
          <w:rFonts w:ascii="Calibri" w:hAnsi="Calibri" w:cs="Calibri"/>
          <w:szCs w:val="24"/>
        </w:rPr>
        <w:t xml:space="preserve">, просмотреть удаляемый заказ и нажать кнопку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Удалить</w:t>
      </w:r>
      <w:r>
        <w:rPr>
          <w:rFonts w:ascii="Calibri" w:hAnsi="Calibri" w:cs="Calibri"/>
          <w:szCs w:val="24"/>
        </w:rPr>
        <w:t>»</w:t>
      </w:r>
      <w:r w:rsidRPr="00473541">
        <w:rPr>
          <w:rFonts w:ascii="Calibri" w:hAnsi="Calibri" w:cs="Calibri"/>
          <w:szCs w:val="24"/>
        </w:rPr>
        <w:t>, в окне, запрашивающем подтверждение</w:t>
      </w:r>
      <w:r>
        <w:rPr>
          <w:rFonts w:ascii="Calibri" w:hAnsi="Calibri" w:cs="Calibri"/>
          <w:szCs w:val="24"/>
        </w:rPr>
        <w:t xml:space="preserve">, </w:t>
      </w:r>
      <w:r w:rsidRPr="00473541">
        <w:rPr>
          <w:rFonts w:ascii="Calibri" w:hAnsi="Calibri" w:cs="Calibri"/>
          <w:szCs w:val="24"/>
        </w:rPr>
        <w:t xml:space="preserve">нажать кнопку </w:t>
      </w:r>
      <w:r>
        <w:rPr>
          <w:rFonts w:ascii="Calibri" w:hAnsi="Calibri" w:cs="Calibri"/>
          <w:szCs w:val="24"/>
        </w:rPr>
        <w:t>«</w:t>
      </w:r>
      <w:r w:rsidRPr="00473541">
        <w:rPr>
          <w:rFonts w:ascii="Calibri" w:hAnsi="Calibri" w:cs="Calibri"/>
          <w:szCs w:val="24"/>
        </w:rPr>
        <w:t>Да</w:t>
      </w:r>
      <w:r>
        <w:rPr>
          <w:rFonts w:ascii="Calibri" w:hAnsi="Calibri" w:cs="Calibri"/>
          <w:szCs w:val="24"/>
        </w:rPr>
        <w:t>»</w:t>
      </w:r>
      <w:r w:rsidRPr="00473541">
        <w:rPr>
          <w:rFonts w:ascii="Calibri" w:hAnsi="Calibri" w:cs="Calibri"/>
          <w:szCs w:val="24"/>
        </w:rPr>
        <w:t>. Заказ аннулирован, при этом товар</w:t>
      </w:r>
      <w:r>
        <w:rPr>
          <w:rFonts w:ascii="Calibri" w:hAnsi="Calibri" w:cs="Calibri"/>
          <w:szCs w:val="24"/>
        </w:rPr>
        <w:t>,</w:t>
      </w:r>
      <w:r w:rsidRPr="00473541">
        <w:rPr>
          <w:rFonts w:ascii="Calibri" w:hAnsi="Calibri" w:cs="Calibri"/>
          <w:szCs w:val="24"/>
        </w:rPr>
        <w:t xml:space="preserve"> обслуженный в данном заказе</w:t>
      </w:r>
      <w:r>
        <w:rPr>
          <w:rFonts w:ascii="Calibri" w:hAnsi="Calibri" w:cs="Calibri"/>
          <w:szCs w:val="24"/>
        </w:rPr>
        <w:t>,</w:t>
      </w:r>
      <w:r w:rsidRPr="00473541">
        <w:rPr>
          <w:rFonts w:ascii="Calibri" w:hAnsi="Calibri" w:cs="Calibri"/>
          <w:szCs w:val="24"/>
        </w:rPr>
        <w:t xml:space="preserve"> верн</w:t>
      </w:r>
      <w:r>
        <w:rPr>
          <w:rFonts w:ascii="Calibri" w:hAnsi="Calibri" w:cs="Calibri"/>
          <w:szCs w:val="24"/>
        </w:rPr>
        <w:t>ё</w:t>
      </w:r>
      <w:r w:rsidRPr="00473541">
        <w:rPr>
          <w:rFonts w:ascii="Calibri" w:hAnsi="Calibri" w:cs="Calibri"/>
          <w:szCs w:val="24"/>
        </w:rPr>
        <w:t>тся на склад</w:t>
      </w:r>
      <w:r>
        <w:rPr>
          <w:rFonts w:ascii="Calibri" w:hAnsi="Calibri" w:cs="Calibri"/>
          <w:szCs w:val="24"/>
        </w:rPr>
        <w:t>.</w:t>
      </w:r>
    </w:p>
    <w:p w:rsidR="00B01ADC" w:rsidRPr="00473541" w:rsidRDefault="00B01ADC" w:rsidP="00B01ADC">
      <w:pPr>
        <w:pStyle w:val="a3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Чтобы п</w:t>
      </w:r>
      <w:r w:rsidRPr="00473541">
        <w:rPr>
          <w:rFonts w:ascii="Calibri" w:hAnsi="Calibri" w:cs="Calibri"/>
          <w:szCs w:val="24"/>
        </w:rPr>
        <w:t>роверить</w:t>
      </w:r>
      <w:r>
        <w:rPr>
          <w:rFonts w:ascii="Calibri" w:hAnsi="Calibri" w:cs="Calibri"/>
          <w:szCs w:val="24"/>
        </w:rPr>
        <w:t>,</w:t>
      </w:r>
      <w:r w:rsidRPr="00473541">
        <w:rPr>
          <w:rFonts w:ascii="Calibri" w:hAnsi="Calibri" w:cs="Calibri"/>
          <w:szCs w:val="24"/>
        </w:rPr>
        <w:t xml:space="preserve"> что заказ удал</w:t>
      </w:r>
      <w:r>
        <w:rPr>
          <w:rFonts w:ascii="Calibri" w:hAnsi="Calibri" w:cs="Calibri"/>
          <w:szCs w:val="24"/>
        </w:rPr>
        <w:t>ё</w:t>
      </w:r>
      <w:r w:rsidRPr="00473541">
        <w:rPr>
          <w:rFonts w:ascii="Calibri" w:hAnsi="Calibri" w:cs="Calibri"/>
          <w:szCs w:val="24"/>
        </w:rPr>
        <w:t xml:space="preserve">н, </w:t>
      </w:r>
      <w:r>
        <w:rPr>
          <w:rFonts w:ascii="Calibri" w:hAnsi="Calibri" w:cs="Calibri"/>
          <w:szCs w:val="24"/>
        </w:rPr>
        <w:t xml:space="preserve">нужно </w:t>
      </w:r>
      <w:r w:rsidRPr="00473541">
        <w:rPr>
          <w:rFonts w:ascii="Calibri" w:hAnsi="Calibri" w:cs="Calibri"/>
          <w:szCs w:val="24"/>
        </w:rPr>
        <w:t>повтори</w:t>
      </w:r>
      <w:r>
        <w:rPr>
          <w:rFonts w:ascii="Calibri" w:hAnsi="Calibri" w:cs="Calibri"/>
          <w:szCs w:val="24"/>
        </w:rPr>
        <w:t>ть</w:t>
      </w:r>
      <w:r w:rsidRPr="00473541">
        <w:rPr>
          <w:rFonts w:ascii="Calibri" w:hAnsi="Calibri" w:cs="Calibri"/>
          <w:szCs w:val="24"/>
        </w:rPr>
        <w:t xml:space="preserve"> действия по вызову списка заказов этого представителя и по остаткам соответствующих продуктов в «Прайс-Листе».</w:t>
      </w:r>
    </w:p>
    <w:p w:rsidR="00B01ADC" w:rsidRPr="00473541" w:rsidRDefault="00B01ADC" w:rsidP="00B01ADC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EE0A8D">
        <w:rPr>
          <w:rFonts w:ascii="Calibri" w:hAnsi="Calibri" w:cs="Calibri"/>
          <w:b/>
          <w:noProof/>
          <w:szCs w:val="24"/>
        </w:rPr>
        <w:drawing>
          <wp:inline distT="0" distB="0" distL="0" distR="0">
            <wp:extent cx="4572000" cy="2918460"/>
            <wp:effectExtent l="0" t="0" r="0" b="0"/>
            <wp:docPr id="1" name="Рисунок 1" descr="C:\Users\Алексей\Desktop\новый хелп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лексей\Desktop\новый хелп\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AE" w:rsidRPr="00B01ADC" w:rsidRDefault="00B01ADC" w:rsidP="00B01ADC">
      <w:pPr>
        <w:spacing w:line="276" w:lineRule="auto"/>
        <w:ind w:firstLine="426"/>
        <w:jc w:val="both"/>
        <w:rPr>
          <w:rFonts w:ascii="Calibri" w:hAnsi="Calibri" w:cs="Calibri"/>
          <w:szCs w:val="24"/>
        </w:rPr>
      </w:pPr>
      <w:r w:rsidRPr="00B638AC">
        <w:rPr>
          <w:rFonts w:ascii="Calibri" w:hAnsi="Calibri" w:cs="Calibri"/>
          <w:szCs w:val="24"/>
        </w:rPr>
        <w:t>П</w:t>
      </w:r>
      <w:r>
        <w:rPr>
          <w:rFonts w:ascii="Calibri" w:hAnsi="Calibri" w:cs="Calibri"/>
          <w:szCs w:val="24"/>
        </w:rPr>
        <w:t>осле аннулирования заказа п</w:t>
      </w:r>
      <w:r w:rsidRPr="00B638AC">
        <w:rPr>
          <w:rFonts w:ascii="Calibri" w:hAnsi="Calibri" w:cs="Calibri"/>
          <w:szCs w:val="24"/>
        </w:rPr>
        <w:t>роверьте</w:t>
      </w:r>
      <w:r>
        <w:rPr>
          <w:rFonts w:ascii="Calibri" w:hAnsi="Calibri" w:cs="Calibri"/>
          <w:szCs w:val="24"/>
        </w:rPr>
        <w:t>,</w:t>
      </w:r>
      <w:r w:rsidRPr="00B638A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что товар вернулся на склад, дистрибьютору вернулась использованная в заказе скидка и корректно удалились очки за аннулированный заказ, а также удалите сумму в модуле касса.</w:t>
      </w:r>
    </w:p>
    <w:sectPr w:rsidR="000C74AE" w:rsidRPr="00B0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43D"/>
    <w:multiLevelType w:val="multilevel"/>
    <w:tmpl w:val="B078596A"/>
    <w:lvl w:ilvl="0">
      <w:start w:val="1"/>
      <w:numFmt w:val="upperRoman"/>
      <w:pStyle w:val="1"/>
      <w:lvlText w:val="%1."/>
      <w:lvlJc w:val="righ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DC"/>
    <w:rsid w:val="000C74AE"/>
    <w:rsid w:val="00B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175D"/>
  <w15:chartTrackingRefBased/>
  <w15:docId w15:val="{15367210-67C1-4570-9AA3-D9D71FC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ADC"/>
    <w:pPr>
      <w:keepNext/>
      <w:numPr>
        <w:numId w:val="1"/>
      </w:numPr>
      <w:outlineLvl w:val="0"/>
    </w:pPr>
    <w:rPr>
      <w:b/>
      <w:i/>
      <w:u w:val="single"/>
    </w:rPr>
  </w:style>
  <w:style w:type="paragraph" w:styleId="2">
    <w:name w:val="heading 2"/>
    <w:basedOn w:val="a"/>
    <w:next w:val="a"/>
    <w:link w:val="20"/>
    <w:unhideWhenUsed/>
    <w:qFormat/>
    <w:rsid w:val="00B01AD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B01AD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01AD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01AD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01AD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01ADC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B01AD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B01AD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ADC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01AD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01AD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01AD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01AD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01AD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01AD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B01AD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B01ADC"/>
    <w:rPr>
      <w:rFonts w:ascii="Cambria" w:eastAsia="Times New Roman" w:hAnsi="Cambria" w:cs="Times New Roman"/>
      <w:lang w:val="x-none" w:eastAsia="x-none"/>
    </w:rPr>
  </w:style>
  <w:style w:type="paragraph" w:styleId="a3">
    <w:name w:val="Body Text Indent"/>
    <w:basedOn w:val="a"/>
    <w:link w:val="a4"/>
    <w:rsid w:val="00B01ADC"/>
    <w:pPr>
      <w:ind w:firstLine="720"/>
    </w:pPr>
    <w:rPr>
      <w:rFonts w:ascii="Arial CYR" w:hAnsi="Arial CYR"/>
    </w:rPr>
  </w:style>
  <w:style w:type="character" w:customStyle="1" w:styleId="a4">
    <w:name w:val="Основной текст с отступом Знак"/>
    <w:basedOn w:val="a0"/>
    <w:link w:val="a3"/>
    <w:rsid w:val="00B01ADC"/>
    <w:rPr>
      <w:rFonts w:ascii="Arial CYR" w:eastAsia="Times New Roman" w:hAnsi="Arial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 Эрик Вадимович</dc:creator>
  <cp:keywords/>
  <dc:description/>
  <cp:lastModifiedBy>Гильманов Эрик Вадимович</cp:lastModifiedBy>
  <cp:revision>1</cp:revision>
  <dcterms:created xsi:type="dcterms:W3CDTF">2023-09-11T06:47:00Z</dcterms:created>
  <dcterms:modified xsi:type="dcterms:W3CDTF">2023-09-11T06:48:00Z</dcterms:modified>
</cp:coreProperties>
</file>